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D9BFE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AE4"/>
        <w:spacing w:lineRule="atLeast" w:line="225" w:after="45" w:beforeAutospacing="0" w:afterAutospacing="0"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Структура и органы управления ЧУО ДПО «Авто – Класс»</w:t>
      </w:r>
    </w:p>
    <w:tbl>
      <w:tblPr>
        <w:tblW w:w="9132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/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w="291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Наименование органа управления</w:t>
            </w:r>
          </w:p>
        </w:tc>
        <w:tc>
          <w:tcPr>
            <w:tcW w:w="2835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ФИО</w:t>
            </w:r>
          </w:p>
        </w:tc>
        <w:tc>
          <w:tcPr>
            <w:tcW w:w="2976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Контактные данные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91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Общее собрание участников</w:t>
            </w:r>
          </w:p>
        </w:tc>
        <w:tc>
          <w:tcPr>
            <w:tcW w:w="2835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bookmarkStart w:id="0" w:name="_dx_frag_StartFragment"/>
            <w:bookmarkEnd w:id="0"/>
            <w:r>
              <w:rPr>
                <w:rFonts w:ascii="Times New Roman" w:hAnsi="Times New Roman"/>
                <w:b w:val="0"/>
                <w:i w:val="0"/>
                <w:color w:val="000000"/>
                <w:sz w:val="28"/>
                <w:shd w:val="nil" w:fill="auto"/>
              </w:rPr>
              <w:t>Кузьмина Ирина Николаевна</w:t>
            </w:r>
            <w:r>
              <w:t xml:space="preserve"> </w:t>
            </w:r>
          </w:p>
        </w:tc>
        <w:tc>
          <w:tcPr>
            <w:tcW w:w="2976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 +7 (960)372-46-08</w:t>
              <w:br w:type="textWrapping"/>
              <w:t>nou-uat@yandex.ru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91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Федотов Сергей  Иванович</w:t>
            </w:r>
          </w:p>
        </w:tc>
        <w:tc>
          <w:tcPr>
            <w:tcW w:w="2976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 +7 (927)989-81-82</w:t>
              <w:br w:type="textWrapping"/>
              <w:t xml:space="preserve">uchebnii_centr.mail.ru 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91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собрание работников учреждения </w:t>
            </w:r>
          </w:p>
        </w:tc>
        <w:tc>
          <w:tcPr>
            <w:tcW w:w="2835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--------</w:t>
            </w:r>
          </w:p>
        </w:tc>
        <w:tc>
          <w:tcPr>
            <w:tcW w:w="2976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---------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91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Педагогический совет</w:t>
            </w:r>
          </w:p>
        </w:tc>
        <w:tc>
          <w:tcPr>
            <w:tcW w:w="2835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---------</w:t>
            </w:r>
          </w:p>
        </w:tc>
        <w:tc>
          <w:tcPr>
            <w:tcW w:w="2976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--------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91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учебной части</w:t>
            </w:r>
          </w:p>
        </w:tc>
        <w:tc>
          <w:tcPr>
            <w:tcW w:w="2835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Ивахина  Альбина Даниловна</w:t>
            </w:r>
          </w:p>
        </w:tc>
        <w:tc>
          <w:tcPr>
            <w:tcW w:w="2976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 +7 (960)372-46-02</w:t>
              <w:br w:type="textWrapping"/>
              <w:t>alb5153@yandex.ru</w:t>
            </w:r>
          </w:p>
        </w:tc>
      </w:tr>
    </w:tbl>
    <w:p>
      <w:pPr>
        <w:shd w:val="clear" w:fill="FFFAE4"/>
        <w:spacing w:lineRule="atLeast" w:line="225" w:after="45" w:beforeAutospacing="0" w:afterAutospacing="0"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</w:p>
    <w:p>
      <w:pPr>
        <w:shd w:val="clear" w:fill="FFFAE4"/>
        <w:spacing w:lineRule="atLeast" w:line="225" w:after="45" w:beforeAutospacing="0" w:afterAutospacing="0"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Места осуществления образовательной деятельности </w:t>
      </w:r>
    </w:p>
    <w:p>
      <w:pPr>
        <w:shd w:val="clear" w:fill="FFFAE4"/>
        <w:spacing w:lineRule="atLeast" w:line="225" w:after="45" w:beforeAutospacing="0" w:afterAutospacing="0"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ЧУО ДПО «Авто – Класс»</w:t>
      </w:r>
    </w:p>
    <w:tbl>
      <w:tblPr>
        <w:tblW w:w="9132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/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w="2891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Адрес</w:t>
            </w:r>
          </w:p>
        </w:tc>
        <w:tc>
          <w:tcPr>
            <w:tcW w:w="257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Телефон и электронная почта</w:t>
            </w:r>
          </w:p>
        </w:tc>
        <w:tc>
          <w:tcPr>
            <w:tcW w:w="32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График работы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891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Ульяновск, ул. Гончарова, д.23/11</w:t>
            </w:r>
          </w:p>
        </w:tc>
        <w:tc>
          <w:tcPr>
            <w:tcW w:w="257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+7(905)349-36-33</w:t>
              <w:br w:type="textWrapping"/>
              <w:t>uchebnii_centr.ru</w:t>
            </w:r>
          </w:p>
        </w:tc>
        <w:tc>
          <w:tcPr>
            <w:tcW w:w="32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пн-пт – с 09.00 до 18.00</w:t>
              <w:br w:type="textWrapping"/>
              <w:t>сб-вс — выходной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891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Ульяновск, ул. Юности, д.5</w:t>
            </w:r>
          </w:p>
        </w:tc>
        <w:tc>
          <w:tcPr>
            <w:tcW w:w="257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+8(422)46-95-31</w:t>
              <w:br w:type="textWrapping"/>
              <w:t>uchebnii_centr.ru</w:t>
            </w:r>
          </w:p>
        </w:tc>
        <w:tc>
          <w:tcPr>
            <w:tcW w:w="32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пн-пт – с 09.00 до 18.00</w:t>
              <w:br w:type="textWrapping"/>
              <w:t>сб-вс — выходной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891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Ульяновск, ул. Луначарского, д.18</w:t>
            </w:r>
          </w:p>
        </w:tc>
        <w:tc>
          <w:tcPr>
            <w:tcW w:w="257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+8(422)73-35-80</w:t>
              <w:br w:type="textWrapping"/>
              <w:t>uchebnii_centr.ru</w:t>
            </w:r>
          </w:p>
        </w:tc>
        <w:tc>
          <w:tcPr>
            <w:tcW w:w="32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пн-пт – с 09.00 до 18.00</w:t>
              <w:br w:type="textWrapping"/>
              <w:t>сб-вс — выходной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891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Ульяновск,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Рябикова, д.75</w:t>
            </w:r>
          </w:p>
        </w:tc>
        <w:tc>
          <w:tcPr>
            <w:tcW w:w="257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+8(422)76-67-40</w:t>
              <w:br w:type="textWrapping"/>
              <w:t>uchebnii_centr.ru</w:t>
            </w:r>
          </w:p>
        </w:tc>
        <w:tc>
          <w:tcPr>
            <w:tcW w:w="32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пн-пт – с 09.00 до 18.00</w:t>
              <w:br w:type="textWrapping"/>
              <w:t>сб-вс — выходной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891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Ульяновск,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Шоферов, д.2</w:t>
            </w:r>
          </w:p>
        </w:tc>
        <w:tc>
          <w:tcPr>
            <w:tcW w:w="257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+8(422)54-58-82</w:t>
              <w:br w:type="textWrapping"/>
              <w:t>uchebnii_centr.ru</w:t>
            </w:r>
          </w:p>
        </w:tc>
        <w:tc>
          <w:tcPr>
            <w:tcW w:w="32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пн-пт – с 09.00 до 18.00</w:t>
              <w:br w:type="textWrapping"/>
              <w:t>сб-вс — выходной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</w:t>
            </w:r>
          </w:p>
        </w:tc>
        <w:tc>
          <w:tcPr>
            <w:tcW w:w="2891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Ульяновск,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Генерала Мельникова, д.10А</w:t>
            </w:r>
          </w:p>
        </w:tc>
        <w:tc>
          <w:tcPr>
            <w:tcW w:w="257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+8(422)72-51-55</w:t>
              <w:br w:type="textWrapping"/>
              <w:t>uchebnii_centr.ru</w:t>
            </w:r>
          </w:p>
        </w:tc>
        <w:tc>
          <w:tcPr>
            <w:tcW w:w="32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пн-пт – с 09.00 до 18.00</w:t>
              <w:br w:type="textWrapping"/>
              <w:t>сб-вс — выходной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891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Ульяновская область, Сенгилеевский район, п.Силикатный </w:t>
            </w:r>
          </w:p>
        </w:tc>
        <w:tc>
          <w:tcPr>
            <w:tcW w:w="257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+7(937)452-40-93</w:t>
              <w:br w:type="textWrapping"/>
              <w:t>uchebnii_centr.ru</w:t>
            </w:r>
          </w:p>
        </w:tc>
        <w:tc>
          <w:tcPr>
            <w:tcW w:w="32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пн-пт – с 09.00 до 18.00</w:t>
              <w:br w:type="textWrapping"/>
              <w:t>сб-вс — выходной</w:t>
            </w:r>
          </w:p>
        </w:tc>
      </w:tr>
      <w:tr>
        <w:tc>
          <w:tcPr>
            <w:tcW w:w="402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891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Практическое вождение: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Ульяновск, Московское шоссе, 3А</w:t>
            </w:r>
          </w:p>
        </w:tc>
        <w:tc>
          <w:tcPr>
            <w:tcW w:w="2579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------</w:t>
            </w:r>
          </w:p>
        </w:tc>
        <w:tc>
          <w:tcPr>
            <w:tcW w:w="32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пн-вс – с 08.00 до 20.00</w:t>
              <w:br w:type="textWrapping"/>
              <w:t>без выходных, согласно учебного графика</w:t>
            </w:r>
          </w:p>
        </w:tc>
      </w:tr>
    </w:tbl>
    <w:p>
      <w:pPr>
        <w:shd w:val="clear" w:fill="FFFAE4"/>
        <w:spacing w:lineRule="atLeast" w:line="300" w:before="100" w:after="100" w:beforeAutospacing="1" w:afterAutospacing="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 </w:t>
      </w:r>
    </w:p>
    <w:p>
      <w:pPr>
        <w:shd w:val="clear" w:fill="FFFAE4"/>
        <w:spacing w:lineRule="auto" w:line="240" w:after="0" w:beforeAutospacing="0" w:afterAutospacing="0"/>
        <w:rPr>
          <w:rFonts w:ascii="Arial" w:hAnsi="Arial"/>
          <w:color w:val="364757"/>
          <w:sz w:val="18"/>
        </w:rPr>
      </w:pPr>
    </w:p>
    <w:p/>
    <w:p>
      <w:bookmarkStart w:id="1" w:name="_GoBack"/>
      <w:bookmarkEnd w:id="1"/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